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31EE7621" w:rsidR="00BA49BE" w:rsidRPr="00602793" w:rsidRDefault="00BA49BE" w:rsidP="00BA49BE">
      <w:pPr>
        <w:pStyle w:val="Titre3"/>
        <w:numPr>
          <w:ilvl w:val="0"/>
          <w:numId w:val="0"/>
        </w:numPr>
        <w:rPr>
          <w:rFonts w:ascii="Corbel" w:hAnsi="Corbe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headerReference w:type="default" r:id="rId11"/>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b w:val="0"/>
          <w:bCs w:val="0"/>
        </w:rPr>
        <w:t xml:space="preserve"> pour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bookmarkStart w:id="0" w:name="_GoBack"/>
      <w:bookmarkEnd w:id="0"/>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rPr>
        <w:t> pour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 xml:space="preserve">pour le lot n°……. ou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3"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4"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r w:rsidRPr="00602793">
              <w:rPr>
                <w:rFonts w:ascii="Corbel" w:hAnsi="Corbel" w:cs="Arial"/>
                <w:b/>
              </w:rPr>
              <w:t>adresse électronique, numéros de téléphone et de télécopie, numéro SIRET</w:t>
            </w:r>
          </w:p>
          <w:p w14:paraId="55841B20" w14:textId="77777777" w:rsidR="00BA49BE" w:rsidRPr="00602793" w:rsidRDefault="00BA49BE" w:rsidP="00877020">
            <w:pPr>
              <w:jc w:val="center"/>
              <w:rPr>
                <w:rFonts w:ascii="Corbel" w:hAnsi="Corbel" w:cs="Arial"/>
                <w:b/>
              </w:rPr>
            </w:pPr>
            <w:r w:rsidRPr="00602793">
              <w:rPr>
                <w:rFonts w:ascii="Corbel" w:hAnsi="Corbel" w:cs="Arial"/>
                <w:b/>
              </w:rPr>
              <w:t>des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5"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6"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7"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8"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19"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le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772DEC">
        <w:rPr>
          <w:rFonts w:ascii="Corbel" w:hAnsi="Corbel"/>
        </w:rPr>
      </w:r>
      <w:r w:rsidR="00772DEC">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les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1"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17AE677" w:rsidR="00BA49BE" w:rsidRPr="00772DEC" w:rsidRDefault="00772DEC" w:rsidP="00772DEC">
          <w:pPr>
            <w:jc w:val="center"/>
            <w:rPr>
              <w:rFonts w:ascii="Arial" w:hAnsi="Arial" w:cs="Arial"/>
              <w:b/>
              <w:i/>
              <w:iCs/>
            </w:rPr>
          </w:pPr>
          <w:r>
            <w:rPr>
              <w:rFonts w:ascii="Arial" w:hAnsi="Arial" w:cs="Arial"/>
              <w:b/>
              <w:i/>
              <w:iCs/>
            </w:rPr>
            <w:t>Affaire 25A0004 – Accord-Cadre de Maîtrise d’œuvre</w:t>
          </w:r>
          <w:r>
            <w:t xml:space="preserve"> </w:t>
          </w:r>
          <w:r w:rsidRPr="00772DEC">
            <w:rPr>
              <w:rFonts w:ascii="Arial" w:hAnsi="Arial" w:cs="Arial"/>
              <w:b/>
              <w:i/>
              <w:iCs/>
            </w:rPr>
            <w:t>pour le groupement</w:t>
          </w:r>
          <w:r>
            <w:rPr>
              <w:rFonts w:ascii="Arial" w:hAnsi="Arial" w:cs="Arial"/>
              <w:b/>
              <w:i/>
              <w:iCs/>
            </w:rPr>
            <w:t xml:space="preserve"> hospitalier de </w:t>
          </w:r>
          <w:r w:rsidRPr="00772DEC">
            <w:rPr>
              <w:rFonts w:ascii="Arial" w:hAnsi="Arial" w:cs="Arial"/>
              <w:b/>
              <w:i/>
              <w:iCs/>
            </w:rPr>
            <w:t>territoire est Hérault sud Aveyron</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08CD42FB"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72DE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9DE06B0"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72DEC">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940A6" w14:textId="59C5EDED" w:rsidR="00772DEC" w:rsidRDefault="00772DEC">
    <w:pPr>
      <w:pStyle w:val="En-tte"/>
    </w:pPr>
    <w:r>
      <w:rPr>
        <w:noProof/>
        <w:lang w:eastAsia="fr-FR"/>
      </w:rPr>
      <w:drawing>
        <wp:inline distT="0" distB="0" distL="0" distR="0" wp14:anchorId="19458A6C" wp14:editId="0F0247EC">
          <wp:extent cx="6539357" cy="601305"/>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728654" cy="6187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72DEC"/>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2006/documentManagement/types"/>
    <ds:schemaRef ds:uri="609410e9-60fb-4935-839e-64a5395204bd"/>
    <ds:schemaRef ds:uri="d5c491d0-7bc6-4879-91bd-f53a359733c9"/>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B53B83-D6B8-4716-BD74-207534DFE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1279</Words>
  <Characters>7037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2</cp:revision>
  <dcterms:created xsi:type="dcterms:W3CDTF">2025-03-27T15:34:00Z</dcterms:created>
  <dcterms:modified xsi:type="dcterms:W3CDTF">2025-03-27T15:34:00Z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